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1BCB" w14:textId="01E07F95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ECB/AFD/07/2018-19/</w:t>
      </w:r>
      <w:r w:rsidR="00E81EEC">
        <w:rPr>
          <w:rFonts w:asciiTheme="minorHAnsi" w:hAnsiTheme="minorHAnsi" w:cstheme="minorHAnsi"/>
          <w:b/>
        </w:rPr>
        <w:t>1568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   </w:t>
      </w:r>
      <w:r>
        <w:rPr>
          <w:rFonts w:asciiTheme="minorHAnsi" w:hAnsiTheme="minorHAnsi" w:cstheme="minorHAnsi"/>
          <w:b/>
        </w:rPr>
        <w:t xml:space="preserve">      </w:t>
      </w:r>
      <w:r w:rsidR="00762E12">
        <w:rPr>
          <w:rFonts w:asciiTheme="minorHAnsi" w:hAnsiTheme="minorHAnsi" w:cstheme="minorHAnsi"/>
          <w:b/>
        </w:rPr>
        <w:t xml:space="preserve"> </w:t>
      </w:r>
      <w:r w:rsidR="008728D2">
        <w:rPr>
          <w:rFonts w:asciiTheme="minorHAnsi" w:hAnsiTheme="minorHAnsi" w:cstheme="minorHAnsi"/>
          <w:b/>
        </w:rPr>
        <w:t xml:space="preserve">           </w:t>
      </w:r>
      <w:r w:rsidR="00876357">
        <w:rPr>
          <w:rFonts w:asciiTheme="minorHAnsi" w:hAnsiTheme="minorHAnsi" w:cstheme="minorHAnsi"/>
          <w:b/>
        </w:rPr>
        <w:t xml:space="preserve">       </w:t>
      </w:r>
      <w:r w:rsidR="00762E12">
        <w:rPr>
          <w:rFonts w:asciiTheme="minorHAnsi" w:hAnsiTheme="minorHAnsi" w:cstheme="minorHAnsi"/>
          <w:b/>
        </w:rPr>
        <w:t xml:space="preserve"> </w:t>
      </w:r>
      <w:r w:rsidRPr="006827B3">
        <w:rPr>
          <w:rFonts w:asciiTheme="minorHAnsi" w:hAnsiTheme="minorHAnsi" w:cstheme="minorHAnsi"/>
          <w:b/>
        </w:rPr>
        <w:t xml:space="preserve">Dated: </w:t>
      </w:r>
      <w:r w:rsidR="00380D6E">
        <w:rPr>
          <w:rFonts w:asciiTheme="minorHAnsi" w:hAnsiTheme="minorHAnsi" w:cstheme="minorHAnsi"/>
          <w:b/>
        </w:rPr>
        <w:t>4 April</w:t>
      </w:r>
      <w:r>
        <w:rPr>
          <w:rFonts w:asciiTheme="minorHAnsi" w:hAnsiTheme="minorHAnsi" w:cstheme="minorHAnsi"/>
          <w:b/>
        </w:rPr>
        <w:t xml:space="preserve"> 2019</w:t>
      </w:r>
    </w:p>
    <w:p w14:paraId="24D20EF8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994F9DD" w14:textId="77777777" w:rsidR="00C613CE" w:rsidRPr="006827B3" w:rsidRDefault="00C613CE" w:rsidP="00C613CE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Notice Inviting Quotation</w:t>
      </w:r>
      <w:r>
        <w:rPr>
          <w:rFonts w:asciiTheme="minorHAnsi" w:hAnsiTheme="minorHAnsi" w:cstheme="minorHAnsi"/>
          <w:b/>
          <w:u w:val="single"/>
        </w:rPr>
        <w:t xml:space="preserve"> (Air Ticketing)</w:t>
      </w:r>
    </w:p>
    <w:p w14:paraId="53426ED9" w14:textId="77777777" w:rsidR="00C613CE" w:rsidRPr="006827B3" w:rsidRDefault="00C613CE" w:rsidP="00C613CE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6A35353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Election Commission of Bhutan invites sealed bids from interested ticketing agents having valid license for the purchase an</w:t>
      </w:r>
      <w:bookmarkStart w:id="0" w:name="_GoBack"/>
      <w:bookmarkEnd w:id="0"/>
      <w:r w:rsidRPr="006827B3">
        <w:rPr>
          <w:rFonts w:asciiTheme="minorHAnsi" w:hAnsiTheme="minorHAnsi" w:cstheme="minorHAnsi"/>
        </w:rPr>
        <w:t>d issue of air tickets for:</w:t>
      </w:r>
    </w:p>
    <w:p w14:paraId="32C05E7C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18F591E4" w14:textId="3821F159" w:rsidR="00C613CE" w:rsidRPr="00380D6E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556669">
        <w:rPr>
          <w:rFonts w:asciiTheme="minorHAnsi" w:hAnsiTheme="minorHAnsi" w:cstheme="minorHAnsi"/>
          <w:b/>
        </w:rPr>
        <w:t>Paro-</w:t>
      </w:r>
      <w:r w:rsidR="00380D6E">
        <w:rPr>
          <w:rFonts w:asciiTheme="minorHAnsi" w:hAnsiTheme="minorHAnsi" w:cstheme="minorHAnsi"/>
          <w:b/>
        </w:rPr>
        <w:t>Bangkok: -</w:t>
      </w:r>
      <w:r>
        <w:rPr>
          <w:rFonts w:asciiTheme="minorHAnsi" w:hAnsiTheme="minorHAnsi" w:cstheme="minorHAnsi"/>
          <w:b/>
        </w:rPr>
        <w:t xml:space="preserve"> </w:t>
      </w:r>
      <w:r w:rsidR="00380D6E" w:rsidRPr="00380D6E">
        <w:rPr>
          <w:rFonts w:asciiTheme="minorHAnsi" w:hAnsiTheme="minorHAnsi" w:cstheme="minorHAnsi"/>
        </w:rPr>
        <w:t>10 May 2019</w:t>
      </w:r>
    </w:p>
    <w:p w14:paraId="06EE7E7B" w14:textId="01117F48" w:rsidR="00C613CE" w:rsidRPr="00380D6E" w:rsidRDefault="00F665B4" w:rsidP="00C613CE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Bangkok-</w:t>
      </w:r>
      <w:r w:rsidR="00380D6E">
        <w:rPr>
          <w:rFonts w:asciiTheme="minorHAnsi" w:hAnsiTheme="minorHAnsi" w:cstheme="minorHAnsi"/>
          <w:b/>
        </w:rPr>
        <w:t xml:space="preserve">Philippines (Manila): - </w:t>
      </w:r>
      <w:r w:rsidR="00380D6E" w:rsidRPr="00380D6E">
        <w:rPr>
          <w:rFonts w:asciiTheme="minorHAnsi" w:hAnsiTheme="minorHAnsi" w:cstheme="minorHAnsi"/>
        </w:rPr>
        <w:t>11 May 2019 {(Preferred afternoon flight) BKK Time}</w:t>
      </w:r>
    </w:p>
    <w:p w14:paraId="626B7872" w14:textId="302F934A" w:rsidR="00762E12" w:rsidRDefault="00380D6E" w:rsidP="00380D6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Philippines-Singapore: - </w:t>
      </w:r>
      <w:r w:rsidRPr="00380D6E">
        <w:rPr>
          <w:rFonts w:asciiTheme="minorHAnsi" w:hAnsiTheme="minorHAnsi" w:cstheme="minorHAnsi"/>
        </w:rPr>
        <w:t xml:space="preserve">15 May 2019 {(Preferred afternoon flight), Philippines time} </w:t>
      </w:r>
    </w:p>
    <w:p w14:paraId="2C32467D" w14:textId="019FFA7A" w:rsidR="00380D6E" w:rsidRDefault="00380D6E" w:rsidP="00380D6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80D6E">
        <w:rPr>
          <w:rFonts w:asciiTheme="minorHAnsi" w:hAnsiTheme="minorHAnsi" w:cstheme="minorHAnsi"/>
          <w:b/>
        </w:rPr>
        <w:t>Singapore- Paro: -</w:t>
      </w:r>
      <w:r>
        <w:rPr>
          <w:rFonts w:asciiTheme="minorHAnsi" w:hAnsiTheme="minorHAnsi" w:cstheme="minorHAnsi"/>
        </w:rPr>
        <w:t xml:space="preserve"> 18 May 2019</w:t>
      </w:r>
    </w:p>
    <w:p w14:paraId="73798FEE" w14:textId="77777777" w:rsidR="00F665B4" w:rsidRDefault="00F665B4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0676F3ED" w14:textId="7568542E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quotation must be </w:t>
      </w:r>
      <w:r w:rsidRPr="006827B3">
        <w:rPr>
          <w:rFonts w:asciiTheme="minorHAnsi" w:hAnsiTheme="minorHAnsi" w:cstheme="minorHAnsi"/>
        </w:rPr>
        <w:t xml:space="preserve">submitted to this office by </w:t>
      </w:r>
      <w:r w:rsidR="00380D6E">
        <w:rPr>
          <w:rFonts w:asciiTheme="minorHAnsi" w:hAnsiTheme="minorHAnsi" w:cstheme="minorHAnsi"/>
          <w:b/>
          <w:bCs/>
          <w:u w:val="single"/>
        </w:rPr>
        <w:t xml:space="preserve">8 April </w:t>
      </w:r>
      <w:r w:rsidRPr="00762E12">
        <w:rPr>
          <w:rFonts w:asciiTheme="minorHAnsi" w:hAnsiTheme="minorHAnsi" w:cstheme="minorHAnsi"/>
          <w:b/>
          <w:bCs/>
          <w:u w:val="single"/>
        </w:rPr>
        <w:t>2019 before 10AM</w:t>
      </w:r>
      <w:r w:rsidRPr="006827B3">
        <w:rPr>
          <w:rFonts w:asciiTheme="minorHAnsi" w:hAnsiTheme="minorHAnsi" w:cstheme="minorHAnsi"/>
        </w:rPr>
        <w:t xml:space="preserve">. The tender will be opened on the same day at 11AM in presence of the interested bidders or their representatives. For details please contact at 17687566/17630488 or log on to </w:t>
      </w:r>
      <w:hyperlink r:id="rId7" w:history="1">
        <w:r w:rsidRPr="006827B3">
          <w:rPr>
            <w:rStyle w:val="Hyperlink"/>
            <w:rFonts w:asciiTheme="minorHAnsi" w:hAnsiTheme="minorHAnsi" w:cstheme="minorHAnsi"/>
          </w:rPr>
          <w:t>www.ecb.bt</w:t>
        </w:r>
      </w:hyperlink>
      <w:r w:rsidRPr="006827B3">
        <w:rPr>
          <w:rFonts w:asciiTheme="minorHAnsi" w:hAnsiTheme="minorHAnsi" w:cstheme="minorHAnsi"/>
        </w:rPr>
        <w:t xml:space="preserve"> </w:t>
      </w:r>
    </w:p>
    <w:p w14:paraId="1C788A44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575D0AE6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2777FC3D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</w:p>
    <w:p w14:paraId="41146C1A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(</w:t>
      </w:r>
      <w:proofErr w:type="spellStart"/>
      <w:r w:rsidRPr="006827B3">
        <w:rPr>
          <w:rFonts w:asciiTheme="minorHAnsi" w:hAnsiTheme="minorHAnsi" w:cstheme="minorHAnsi"/>
        </w:rPr>
        <w:t>Thinley</w:t>
      </w:r>
      <w:proofErr w:type="spellEnd"/>
      <w:r w:rsidRPr="006827B3">
        <w:rPr>
          <w:rFonts w:asciiTheme="minorHAnsi" w:hAnsiTheme="minorHAnsi" w:cstheme="minorHAnsi"/>
        </w:rPr>
        <w:t xml:space="preserve"> Jamtsho)</w:t>
      </w:r>
    </w:p>
    <w:p w14:paraId="47840746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Chief Administrative Officer</w:t>
      </w:r>
    </w:p>
    <w:p w14:paraId="2F17DC80" w14:textId="77777777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Copy:</w:t>
      </w:r>
    </w:p>
    <w:p w14:paraId="4172ECB2" w14:textId="77777777" w:rsidR="00C613CE" w:rsidRPr="006827B3" w:rsidRDefault="00C613CE" w:rsidP="00C613C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Office file</w:t>
      </w:r>
    </w:p>
    <w:p w14:paraId="139D04B2" w14:textId="6C9D02AD" w:rsidR="00C613CE" w:rsidRPr="008D145C" w:rsidRDefault="00C613CE" w:rsidP="00C613C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Guard file</w:t>
      </w:r>
    </w:p>
    <w:p w14:paraId="09C9DAF6" w14:textId="77777777" w:rsidR="00C613CE" w:rsidRPr="008D145C" w:rsidRDefault="00C613CE" w:rsidP="00C613CE">
      <w:pPr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 xml:space="preserve">Enclosed: </w:t>
      </w:r>
      <w:r w:rsidRPr="008D145C">
        <w:rPr>
          <w:rFonts w:asciiTheme="minorHAnsi" w:hAnsiTheme="minorHAnsi" w:cstheme="minorHAnsi"/>
        </w:rPr>
        <w:t>Passenger Details</w:t>
      </w:r>
    </w:p>
    <w:p w14:paraId="1FE1CEFC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34CE5531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6AA702C1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24218AAB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35D192D2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p w14:paraId="465DA8AF" w14:textId="77777777" w:rsidR="00380D6E" w:rsidRDefault="00380D6E">
      <w:pPr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26813EAB" w14:textId="3E726A1D" w:rsidR="00C613CE" w:rsidRPr="006827B3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lastRenderedPageBreak/>
        <w:t>Terms and Conditions:</w:t>
      </w:r>
    </w:p>
    <w:p w14:paraId="474DF9AB" w14:textId="77777777" w:rsidR="00C613CE" w:rsidRDefault="00C613CE" w:rsidP="00C613CE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Quotation for purchase and issuance of air ticket for economy class is hereby invited for the following routes:</w:t>
      </w:r>
    </w:p>
    <w:p w14:paraId="156FDCE8" w14:textId="77777777" w:rsidR="00C613CE" w:rsidRPr="006827B3" w:rsidRDefault="00C613CE" w:rsidP="00C613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Class</w:t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>Business/</w:t>
      </w:r>
      <w:r w:rsidRPr="006827B3">
        <w:rPr>
          <w:rFonts w:asciiTheme="minorHAnsi" w:hAnsiTheme="minorHAnsi" w:cstheme="minorHAnsi"/>
        </w:rPr>
        <w:t>Economy</w:t>
      </w:r>
    </w:p>
    <w:p w14:paraId="7F7A6434" w14:textId="77777777" w:rsidR="00C613CE" w:rsidRPr="006827B3" w:rsidRDefault="00C613CE" w:rsidP="00C613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Number of Pax</w:t>
      </w:r>
      <w:r w:rsidRPr="006827B3">
        <w:rPr>
          <w:rFonts w:asciiTheme="minorHAnsi" w:hAnsiTheme="minorHAnsi" w:cstheme="minorHAnsi"/>
        </w:rPr>
        <w:t xml:space="preserve">             </w:t>
      </w:r>
      <w:r w:rsidRPr="006827B3"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>One/One</w:t>
      </w:r>
      <w:r w:rsidRPr="006827B3">
        <w:rPr>
          <w:rFonts w:asciiTheme="minorHAnsi" w:hAnsiTheme="minorHAnsi" w:cstheme="minorHAnsi"/>
        </w:rPr>
        <w:t xml:space="preserve"> </w:t>
      </w:r>
    </w:p>
    <w:p w14:paraId="2267DA4C" w14:textId="6E735249" w:rsidR="00C613CE" w:rsidRPr="00762E12" w:rsidRDefault="00C613CE" w:rsidP="00762E1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Sector</w:t>
      </w:r>
      <w:r w:rsidR="00762E12">
        <w:rPr>
          <w:rFonts w:asciiTheme="minorHAnsi" w:hAnsiTheme="minorHAnsi" w:cstheme="minorHAnsi"/>
          <w:b/>
        </w:rPr>
        <w:t>: (Mentioned Above)</w:t>
      </w:r>
      <w:r w:rsidRPr="00762E12">
        <w:rPr>
          <w:rFonts w:asciiTheme="minorHAnsi" w:hAnsiTheme="minorHAnsi" w:cstheme="minorHAnsi"/>
        </w:rPr>
        <w:tab/>
      </w:r>
      <w:r w:rsidRPr="00762E12">
        <w:rPr>
          <w:rFonts w:asciiTheme="minorHAnsi" w:hAnsiTheme="minorHAnsi" w:cstheme="minorHAnsi"/>
        </w:rPr>
        <w:tab/>
      </w:r>
      <w:r w:rsidRPr="00762E12">
        <w:rPr>
          <w:rFonts w:asciiTheme="minorHAnsi" w:hAnsiTheme="minorHAnsi" w:cstheme="minorHAnsi"/>
        </w:rPr>
        <w:tab/>
        <w:t xml:space="preserve">     </w:t>
      </w:r>
    </w:p>
    <w:p w14:paraId="052E590C" w14:textId="77777777" w:rsidR="00C613CE" w:rsidRDefault="00C613CE" w:rsidP="00C613C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CCE9439" w14:textId="77777777" w:rsidR="00C613CE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Quotation will be </w:t>
      </w:r>
      <w:r w:rsidRPr="00C5368E">
        <w:rPr>
          <w:rFonts w:asciiTheme="minorHAnsi" w:hAnsiTheme="minorHAnsi" w:cstheme="minorHAnsi"/>
          <w:b/>
          <w:u w:val="single"/>
        </w:rPr>
        <w:t xml:space="preserve">rejected </w:t>
      </w:r>
      <w:r>
        <w:rPr>
          <w:rFonts w:asciiTheme="minorHAnsi" w:hAnsiTheme="minorHAnsi" w:cstheme="minorHAnsi"/>
        </w:rPr>
        <w:t xml:space="preserve">if the seat (s) is not confirmed during the submission of the tender. </w:t>
      </w:r>
    </w:p>
    <w:p w14:paraId="3C190541" w14:textId="187B001F" w:rsidR="00C613CE" w:rsidRPr="006827B3" w:rsidRDefault="00C613CE" w:rsidP="00C613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quotation should reach the administration and finance Division, Election Commission, Thimphu on </w:t>
      </w:r>
      <w:r w:rsidR="00380D6E" w:rsidRPr="00380D6E">
        <w:rPr>
          <w:rFonts w:asciiTheme="minorHAnsi" w:hAnsiTheme="minorHAnsi" w:cstheme="minorHAnsi"/>
          <w:b/>
          <w:u w:val="single"/>
        </w:rPr>
        <w:t>8 April</w:t>
      </w:r>
      <w:r w:rsidRPr="00380D6E">
        <w:rPr>
          <w:rFonts w:asciiTheme="minorHAnsi" w:hAnsiTheme="minorHAnsi" w:cstheme="minorHAnsi"/>
          <w:b/>
          <w:u w:val="single"/>
        </w:rPr>
        <w:t xml:space="preserve"> 2019 before 10AM (BST)</w:t>
      </w:r>
    </w:p>
    <w:p w14:paraId="75916F07" w14:textId="77777777" w:rsidR="00C5368E" w:rsidRPr="00E57CAC" w:rsidRDefault="00C5368E" w:rsidP="00C5368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C5368E">
        <w:rPr>
          <w:rFonts w:asciiTheme="minorHAnsi" w:hAnsiTheme="minorHAnsi" w:cstheme="minorHAnsi"/>
          <w:b/>
        </w:rPr>
        <w:t>No alternative bid</w:t>
      </w:r>
      <w:r>
        <w:rPr>
          <w:rFonts w:asciiTheme="minorHAnsi" w:hAnsiTheme="minorHAnsi" w:cstheme="minorHAnsi"/>
        </w:rPr>
        <w:t xml:space="preserve"> (</w:t>
      </w:r>
      <w:r w:rsidRPr="00E57CA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) is</w:t>
      </w:r>
      <w:r w:rsidRPr="00E57CAC">
        <w:rPr>
          <w:rFonts w:asciiTheme="minorHAnsi" w:hAnsiTheme="minorHAnsi" w:cstheme="minorHAnsi"/>
        </w:rPr>
        <w:t xml:space="preserve"> permitted. Bids will be considered </w:t>
      </w:r>
      <w:r>
        <w:rPr>
          <w:rFonts w:asciiTheme="minorHAnsi" w:hAnsiTheme="minorHAnsi" w:cstheme="minorHAnsi"/>
        </w:rPr>
        <w:t xml:space="preserve">non-responsive </w:t>
      </w:r>
      <w:r w:rsidRPr="00E57CAC">
        <w:rPr>
          <w:rFonts w:asciiTheme="minorHAnsi" w:hAnsiTheme="minorHAnsi" w:cstheme="minorHAnsi"/>
        </w:rPr>
        <w:t>if alternatives bids are submitted;</w:t>
      </w:r>
    </w:p>
    <w:p w14:paraId="675D5BFF" w14:textId="77777777" w:rsidR="00C5368E" w:rsidRPr="006827B3" w:rsidRDefault="00C5368E" w:rsidP="00C5368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Bidders are requested to mention the name of the airlines and submit confirmed itineraries.</w:t>
      </w:r>
    </w:p>
    <w:p w14:paraId="039F3A9B" w14:textId="77777777" w:rsidR="00C5368E" w:rsidRPr="006827B3" w:rsidRDefault="00C5368E" w:rsidP="00C5368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availability of seats at the time of travel should be confirmed before submitting the quotation.</w:t>
      </w:r>
    </w:p>
    <w:p w14:paraId="0E97EE2E" w14:textId="77777777" w:rsidR="00C5368E" w:rsidRPr="006827B3" w:rsidRDefault="00C5368E" w:rsidP="00C5368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validation of fares and availability of seats should be as per the details mentioned above.</w:t>
      </w:r>
    </w:p>
    <w:p w14:paraId="75991214" w14:textId="77777777" w:rsidR="00C5368E" w:rsidRPr="006827B3" w:rsidRDefault="00C5368E" w:rsidP="00C5368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bidders shall enclose copies of valid trade license, tax clearance certificate and power of attorney wherever applicable.</w:t>
      </w:r>
    </w:p>
    <w:p w14:paraId="0C579263" w14:textId="77777777" w:rsidR="00C5368E" w:rsidRPr="006827B3" w:rsidRDefault="00C5368E" w:rsidP="00C5368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No cancellation charges shall be applicable unless the tickets have been purchased by the client (ECB).</w:t>
      </w:r>
    </w:p>
    <w:p w14:paraId="1697A307" w14:textId="77777777" w:rsidR="00C5368E" w:rsidRPr="006827B3" w:rsidRDefault="00C5368E" w:rsidP="00C5368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Any other conditions or policies as “non-refundable”, non-transferable” and “charges for date change, name” etc., with specific time line should be clearly mentioned. </w:t>
      </w:r>
    </w:p>
    <w:p w14:paraId="52560CD2" w14:textId="77777777" w:rsidR="00C5368E" w:rsidRPr="006827B3" w:rsidRDefault="00C5368E" w:rsidP="00C5368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Lowest evaluated bidder who receives the award shall issue the tickets;</w:t>
      </w:r>
    </w:p>
    <w:p w14:paraId="4A36C6DB" w14:textId="77777777" w:rsidR="00C5368E" w:rsidRPr="006827B3" w:rsidRDefault="00C5368E" w:rsidP="00C5368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Payment shall be made only after the travel has been performed.</w:t>
      </w:r>
    </w:p>
    <w:p w14:paraId="32778EFC" w14:textId="77777777" w:rsidR="00C5368E" w:rsidRPr="006827B3" w:rsidRDefault="00C5368E" w:rsidP="00C5368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lastRenderedPageBreak/>
        <w:t>Ticketing agents may enclose separate itinerary indicating other details such as Airlines and flight number.</w:t>
      </w:r>
    </w:p>
    <w:p w14:paraId="1848F728" w14:textId="3A421DB6" w:rsidR="00C613CE" w:rsidRPr="00C5368E" w:rsidRDefault="00C5368E" w:rsidP="00C5368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Unconditional quotations like increase of fares or change of airlines at the time of travel are not accepted.</w:t>
      </w:r>
    </w:p>
    <w:p w14:paraId="423E6643" w14:textId="77777777" w:rsidR="00C613CE" w:rsidRDefault="00C613CE" w:rsidP="00C613CE">
      <w:pPr>
        <w:rPr>
          <w:rFonts w:asciiTheme="minorHAnsi" w:hAnsiTheme="minorHAnsi" w:cstheme="minorHAnsi"/>
          <w:b/>
          <w:u w:val="single"/>
        </w:rPr>
      </w:pPr>
    </w:p>
    <w:p w14:paraId="6EE60309" w14:textId="77777777" w:rsidR="00C613CE" w:rsidRPr="006827B3" w:rsidRDefault="00C613CE" w:rsidP="00C613CE">
      <w:pPr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Details of Passengers:</w:t>
      </w:r>
    </w:p>
    <w:p w14:paraId="090F634A" w14:textId="77777777" w:rsidR="00C613CE" w:rsidRPr="006827B3" w:rsidRDefault="00C613CE" w:rsidP="00C613CE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420"/>
        <w:gridCol w:w="2250"/>
        <w:gridCol w:w="1620"/>
        <w:gridCol w:w="2365"/>
      </w:tblGrid>
      <w:tr w:rsidR="00C613CE" w:rsidRPr="006827B3" w14:paraId="59B79C05" w14:textId="77777777" w:rsidTr="002745F2">
        <w:trPr>
          <w:trHeight w:val="530"/>
        </w:trPr>
        <w:tc>
          <w:tcPr>
            <w:tcW w:w="568" w:type="dxa"/>
            <w:shd w:val="clear" w:color="auto" w:fill="92D050"/>
          </w:tcPr>
          <w:p w14:paraId="2E60BA77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420" w:type="dxa"/>
            <w:shd w:val="clear" w:color="auto" w:fill="92D050"/>
          </w:tcPr>
          <w:p w14:paraId="4FDE43FE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0" w:type="dxa"/>
            <w:shd w:val="clear" w:color="auto" w:fill="92D050"/>
          </w:tcPr>
          <w:p w14:paraId="1CE33C2B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620" w:type="dxa"/>
            <w:shd w:val="clear" w:color="auto" w:fill="92D050"/>
          </w:tcPr>
          <w:p w14:paraId="54880FBE" w14:textId="77777777" w:rsidR="00C613CE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Passport/ </w:t>
            </w:r>
          </w:p>
          <w:p w14:paraId="02D0C8DD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365" w:type="dxa"/>
            <w:shd w:val="clear" w:color="auto" w:fill="92D050"/>
          </w:tcPr>
          <w:p w14:paraId="1EB67BC9" w14:textId="77777777" w:rsidR="00C613CE" w:rsidRPr="006827B3" w:rsidRDefault="00C613CE" w:rsidP="002745F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Organization</w:t>
            </w:r>
          </w:p>
        </w:tc>
      </w:tr>
      <w:tr w:rsidR="00C613CE" w:rsidRPr="006827B3" w14:paraId="0EE330C1" w14:textId="77777777" w:rsidTr="002745F2">
        <w:trPr>
          <w:trHeight w:val="422"/>
        </w:trPr>
        <w:tc>
          <w:tcPr>
            <w:tcW w:w="568" w:type="dxa"/>
          </w:tcPr>
          <w:p w14:paraId="73E96007" w14:textId="77777777" w:rsidR="00C613CE" w:rsidRPr="006827B3" w:rsidRDefault="00C613CE" w:rsidP="002745F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5B15E22E" w14:textId="5E5FD0E3" w:rsidR="00C613CE" w:rsidRPr="006827B3" w:rsidRDefault="00C5368E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Ugyen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Chewang</w:t>
            </w:r>
            <w:proofErr w:type="spellEnd"/>
          </w:p>
        </w:tc>
        <w:tc>
          <w:tcPr>
            <w:tcW w:w="2250" w:type="dxa"/>
          </w:tcPr>
          <w:p w14:paraId="7192DF71" w14:textId="5539B19C" w:rsidR="00C613CE" w:rsidRPr="006827B3" w:rsidRDefault="00C5368E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Election Commissioner</w:t>
            </w:r>
          </w:p>
        </w:tc>
        <w:tc>
          <w:tcPr>
            <w:tcW w:w="1620" w:type="dxa"/>
          </w:tcPr>
          <w:p w14:paraId="2A92DF00" w14:textId="05FF6FA5" w:rsidR="00C613CE" w:rsidRPr="006827B3" w:rsidRDefault="00C32992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K001523</w:t>
            </w:r>
          </w:p>
        </w:tc>
        <w:tc>
          <w:tcPr>
            <w:tcW w:w="2365" w:type="dxa"/>
          </w:tcPr>
          <w:p w14:paraId="5F81BAAC" w14:textId="77777777" w:rsidR="00C613CE" w:rsidRPr="006827B3" w:rsidRDefault="00C613CE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Election Commission of Bhutan</w:t>
            </w:r>
          </w:p>
        </w:tc>
      </w:tr>
      <w:tr w:rsidR="00C613CE" w:rsidRPr="006827B3" w14:paraId="69519F1B" w14:textId="77777777" w:rsidTr="002745F2">
        <w:trPr>
          <w:trHeight w:val="422"/>
        </w:trPr>
        <w:tc>
          <w:tcPr>
            <w:tcW w:w="568" w:type="dxa"/>
          </w:tcPr>
          <w:p w14:paraId="3CD20E8A" w14:textId="77777777" w:rsidR="00C613CE" w:rsidRPr="00A309B4" w:rsidRDefault="00C613CE" w:rsidP="002745F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09B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14:paraId="6184A756" w14:textId="370C3839" w:rsidR="00C613CE" w:rsidRPr="00A309B4" w:rsidRDefault="00C5368E" w:rsidP="00B332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Thinley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Lhendup</w:t>
            </w:r>
            <w:proofErr w:type="spellEnd"/>
          </w:p>
        </w:tc>
        <w:tc>
          <w:tcPr>
            <w:tcW w:w="2250" w:type="dxa"/>
          </w:tcPr>
          <w:p w14:paraId="39147AF7" w14:textId="69701276" w:rsidR="00C613CE" w:rsidRPr="00A309B4" w:rsidRDefault="00C5368E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ICT Officer</w:t>
            </w:r>
          </w:p>
        </w:tc>
        <w:tc>
          <w:tcPr>
            <w:tcW w:w="1620" w:type="dxa"/>
          </w:tcPr>
          <w:p w14:paraId="61BE1EB5" w14:textId="1A0E8B5A" w:rsidR="00C613CE" w:rsidRPr="00A309B4" w:rsidRDefault="00C32992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Z013454</w:t>
            </w:r>
          </w:p>
        </w:tc>
        <w:tc>
          <w:tcPr>
            <w:tcW w:w="2365" w:type="dxa"/>
          </w:tcPr>
          <w:p w14:paraId="55AD02CF" w14:textId="77777777" w:rsidR="00C613CE" w:rsidRPr="00A309B4" w:rsidRDefault="00C613CE" w:rsidP="002745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09B4">
              <w:rPr>
                <w:rFonts w:asciiTheme="minorHAnsi" w:hAnsiTheme="minorHAnsi" w:cstheme="minorHAnsi"/>
                <w:sz w:val="24"/>
                <w:szCs w:val="24"/>
              </w:rPr>
              <w:t>Election Commission of Bhutan</w:t>
            </w:r>
          </w:p>
        </w:tc>
      </w:tr>
    </w:tbl>
    <w:p w14:paraId="0F7F9B77" w14:textId="4AB8695E" w:rsidR="007F2CAF" w:rsidRPr="00C613CE" w:rsidRDefault="007F2CAF" w:rsidP="00C613CE">
      <w:pPr>
        <w:spacing w:line="276" w:lineRule="auto"/>
        <w:rPr>
          <w:rFonts w:asciiTheme="minorHAnsi" w:hAnsiTheme="minorHAnsi" w:cstheme="minorHAnsi"/>
          <w:b/>
        </w:rPr>
      </w:pPr>
    </w:p>
    <w:sectPr w:rsidR="007F2CAF" w:rsidRPr="00C613CE" w:rsidSect="00740573">
      <w:headerReference w:type="default" r:id="rId8"/>
      <w:footerReference w:type="default" r:id="rId9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F76C5" w14:textId="77777777" w:rsidR="00C145E9" w:rsidRDefault="00C145E9" w:rsidP="00740573">
      <w:r>
        <w:separator/>
      </w:r>
    </w:p>
  </w:endnote>
  <w:endnote w:type="continuationSeparator" w:id="0">
    <w:p w14:paraId="58DE0BBD" w14:textId="77777777" w:rsidR="00C145E9" w:rsidRDefault="00C145E9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Microsoft Himalaya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0F3" w14:textId="77777777" w:rsidR="00740573" w:rsidRPr="005C16E9" w:rsidRDefault="00C145E9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 w14:anchorId="51FC9C86"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>, Thimphu: Bhutan</w:t>
    </w:r>
  </w:p>
  <w:p w14:paraId="2D28FDD5" w14:textId="77777777"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14:paraId="189E9DA9" w14:textId="77777777"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93252" w14:textId="77777777" w:rsidR="00C145E9" w:rsidRDefault="00C145E9" w:rsidP="00740573">
      <w:r>
        <w:separator/>
      </w:r>
    </w:p>
  </w:footnote>
  <w:footnote w:type="continuationSeparator" w:id="0">
    <w:p w14:paraId="0D52B760" w14:textId="77777777" w:rsidR="00C145E9" w:rsidRDefault="00C145E9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088F" w14:textId="77777777" w:rsidR="00740573" w:rsidRDefault="00C145E9">
    <w:pPr>
      <w:pStyle w:val="Header"/>
    </w:pPr>
    <w:r>
      <w:rPr>
        <w:noProof/>
      </w:rPr>
      <w:pict w14:anchorId="28A925E2"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630DA9A7" w14:textId="77777777"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0C619E38" w14:textId="77777777"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3DA4E8D1" w14:textId="77777777"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 w14:anchorId="7C1F25DD"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95D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 w15:restartNumberingAfterBreak="0">
    <w:nsid w:val="214A4F39"/>
    <w:multiLevelType w:val="hybridMultilevel"/>
    <w:tmpl w:val="146A9A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4B49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74441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3537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D7CCF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712A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625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B3EC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13"/>
  </w:num>
  <w:num w:numId="7">
    <w:abstractNumId w:val="20"/>
  </w:num>
  <w:num w:numId="8">
    <w:abstractNumId w:val="12"/>
  </w:num>
  <w:num w:numId="9">
    <w:abstractNumId w:val="18"/>
  </w:num>
  <w:num w:numId="10">
    <w:abstractNumId w:val="2"/>
  </w:num>
  <w:num w:numId="11">
    <w:abstractNumId w:val="9"/>
  </w:num>
  <w:num w:numId="12">
    <w:abstractNumId w:val="16"/>
  </w:num>
  <w:num w:numId="13">
    <w:abstractNumId w:val="19"/>
  </w:num>
  <w:num w:numId="14">
    <w:abstractNumId w:val="7"/>
  </w:num>
  <w:num w:numId="15">
    <w:abstractNumId w:val="4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20A"/>
    <w:rsid w:val="00006F90"/>
    <w:rsid w:val="000203E0"/>
    <w:rsid w:val="00036A7F"/>
    <w:rsid w:val="00057C31"/>
    <w:rsid w:val="00065897"/>
    <w:rsid w:val="000675C5"/>
    <w:rsid w:val="00080AE4"/>
    <w:rsid w:val="00091303"/>
    <w:rsid w:val="000C7CE8"/>
    <w:rsid w:val="000E1620"/>
    <w:rsid w:val="000E525E"/>
    <w:rsid w:val="000F72C8"/>
    <w:rsid w:val="0010341D"/>
    <w:rsid w:val="00112F60"/>
    <w:rsid w:val="00115298"/>
    <w:rsid w:val="00133BE4"/>
    <w:rsid w:val="0015025A"/>
    <w:rsid w:val="00155DDA"/>
    <w:rsid w:val="0017141A"/>
    <w:rsid w:val="0017694C"/>
    <w:rsid w:val="00180761"/>
    <w:rsid w:val="00194A8E"/>
    <w:rsid w:val="0019603C"/>
    <w:rsid w:val="001A1FC2"/>
    <w:rsid w:val="001A3066"/>
    <w:rsid w:val="001B11A9"/>
    <w:rsid w:val="001B27E1"/>
    <w:rsid w:val="001F1AEC"/>
    <w:rsid w:val="00213EE3"/>
    <w:rsid w:val="00214503"/>
    <w:rsid w:val="00243B1C"/>
    <w:rsid w:val="00256CB4"/>
    <w:rsid w:val="00265479"/>
    <w:rsid w:val="002658EC"/>
    <w:rsid w:val="00270617"/>
    <w:rsid w:val="002708D6"/>
    <w:rsid w:val="0027408E"/>
    <w:rsid w:val="00277719"/>
    <w:rsid w:val="0028622F"/>
    <w:rsid w:val="002916A8"/>
    <w:rsid w:val="002A2CFB"/>
    <w:rsid w:val="002A3035"/>
    <w:rsid w:val="002A5884"/>
    <w:rsid w:val="002B2675"/>
    <w:rsid w:val="002B3885"/>
    <w:rsid w:val="002B3A7E"/>
    <w:rsid w:val="002F620A"/>
    <w:rsid w:val="00301249"/>
    <w:rsid w:val="00342555"/>
    <w:rsid w:val="0035783E"/>
    <w:rsid w:val="0036211A"/>
    <w:rsid w:val="00380D6E"/>
    <w:rsid w:val="003A06E4"/>
    <w:rsid w:val="003A2FD4"/>
    <w:rsid w:val="003B08A6"/>
    <w:rsid w:val="003B4DE4"/>
    <w:rsid w:val="003B53AF"/>
    <w:rsid w:val="003C47C1"/>
    <w:rsid w:val="003D2E4E"/>
    <w:rsid w:val="003D766A"/>
    <w:rsid w:val="003E2CE0"/>
    <w:rsid w:val="003E7801"/>
    <w:rsid w:val="00400B73"/>
    <w:rsid w:val="004011B4"/>
    <w:rsid w:val="0040299E"/>
    <w:rsid w:val="0040522C"/>
    <w:rsid w:val="00426E62"/>
    <w:rsid w:val="004314BD"/>
    <w:rsid w:val="004346E2"/>
    <w:rsid w:val="00434B91"/>
    <w:rsid w:val="00445727"/>
    <w:rsid w:val="00447135"/>
    <w:rsid w:val="00451C5C"/>
    <w:rsid w:val="00453299"/>
    <w:rsid w:val="00474BF1"/>
    <w:rsid w:val="0048381D"/>
    <w:rsid w:val="00495125"/>
    <w:rsid w:val="00497544"/>
    <w:rsid w:val="004A20EC"/>
    <w:rsid w:val="004A3DC0"/>
    <w:rsid w:val="004C6485"/>
    <w:rsid w:val="004D58B0"/>
    <w:rsid w:val="004E14E9"/>
    <w:rsid w:val="004F0B32"/>
    <w:rsid w:val="005462FB"/>
    <w:rsid w:val="00556669"/>
    <w:rsid w:val="00557B97"/>
    <w:rsid w:val="005671CD"/>
    <w:rsid w:val="005B2E6D"/>
    <w:rsid w:val="005E0F59"/>
    <w:rsid w:val="00605FD0"/>
    <w:rsid w:val="00623ACD"/>
    <w:rsid w:val="0066417D"/>
    <w:rsid w:val="00667386"/>
    <w:rsid w:val="006777E8"/>
    <w:rsid w:val="006827B3"/>
    <w:rsid w:val="006D3E24"/>
    <w:rsid w:val="006D47B4"/>
    <w:rsid w:val="006E30C9"/>
    <w:rsid w:val="006E72D6"/>
    <w:rsid w:val="00724F9E"/>
    <w:rsid w:val="00740573"/>
    <w:rsid w:val="00762E12"/>
    <w:rsid w:val="0076611F"/>
    <w:rsid w:val="0077004C"/>
    <w:rsid w:val="00784580"/>
    <w:rsid w:val="00792709"/>
    <w:rsid w:val="007C48A3"/>
    <w:rsid w:val="007C4B54"/>
    <w:rsid w:val="007D110B"/>
    <w:rsid w:val="007D49D0"/>
    <w:rsid w:val="007E6F8C"/>
    <w:rsid w:val="007F0869"/>
    <w:rsid w:val="007F1EBB"/>
    <w:rsid w:val="007F2CAF"/>
    <w:rsid w:val="00802B48"/>
    <w:rsid w:val="00857BC1"/>
    <w:rsid w:val="008728D2"/>
    <w:rsid w:val="00876357"/>
    <w:rsid w:val="008D145C"/>
    <w:rsid w:val="008E5249"/>
    <w:rsid w:val="008F25C6"/>
    <w:rsid w:val="00905C87"/>
    <w:rsid w:val="00912D0F"/>
    <w:rsid w:val="0095622D"/>
    <w:rsid w:val="0097302E"/>
    <w:rsid w:val="00986B7C"/>
    <w:rsid w:val="009B7D66"/>
    <w:rsid w:val="009D3D4C"/>
    <w:rsid w:val="009E09A6"/>
    <w:rsid w:val="009E4AA7"/>
    <w:rsid w:val="009E5CA9"/>
    <w:rsid w:val="009F3746"/>
    <w:rsid w:val="00A309B4"/>
    <w:rsid w:val="00A33824"/>
    <w:rsid w:val="00A65CFA"/>
    <w:rsid w:val="00A758DF"/>
    <w:rsid w:val="00A76F7F"/>
    <w:rsid w:val="00A94235"/>
    <w:rsid w:val="00AF09A8"/>
    <w:rsid w:val="00B33214"/>
    <w:rsid w:val="00B37637"/>
    <w:rsid w:val="00B63818"/>
    <w:rsid w:val="00B96739"/>
    <w:rsid w:val="00BA1CCF"/>
    <w:rsid w:val="00BA7940"/>
    <w:rsid w:val="00BC6C7C"/>
    <w:rsid w:val="00BD7619"/>
    <w:rsid w:val="00C01A5E"/>
    <w:rsid w:val="00C145E9"/>
    <w:rsid w:val="00C14C84"/>
    <w:rsid w:val="00C22931"/>
    <w:rsid w:val="00C32992"/>
    <w:rsid w:val="00C377EF"/>
    <w:rsid w:val="00C5368E"/>
    <w:rsid w:val="00C613CE"/>
    <w:rsid w:val="00C62F4C"/>
    <w:rsid w:val="00C77820"/>
    <w:rsid w:val="00C91E01"/>
    <w:rsid w:val="00CC26F7"/>
    <w:rsid w:val="00CC3086"/>
    <w:rsid w:val="00CD28FB"/>
    <w:rsid w:val="00CF2AC0"/>
    <w:rsid w:val="00D01EE9"/>
    <w:rsid w:val="00D0520B"/>
    <w:rsid w:val="00D2680E"/>
    <w:rsid w:val="00D35A85"/>
    <w:rsid w:val="00D67062"/>
    <w:rsid w:val="00D801D4"/>
    <w:rsid w:val="00D9404E"/>
    <w:rsid w:val="00D959CA"/>
    <w:rsid w:val="00DB44C5"/>
    <w:rsid w:val="00DC7144"/>
    <w:rsid w:val="00DC78FA"/>
    <w:rsid w:val="00DF38C3"/>
    <w:rsid w:val="00E01CAB"/>
    <w:rsid w:val="00E26C45"/>
    <w:rsid w:val="00E323E3"/>
    <w:rsid w:val="00E63582"/>
    <w:rsid w:val="00E81EEC"/>
    <w:rsid w:val="00E82269"/>
    <w:rsid w:val="00E979A7"/>
    <w:rsid w:val="00EA0F24"/>
    <w:rsid w:val="00EB083D"/>
    <w:rsid w:val="00EC71DD"/>
    <w:rsid w:val="00ED309E"/>
    <w:rsid w:val="00ED4E11"/>
    <w:rsid w:val="00EF11AF"/>
    <w:rsid w:val="00F10CFE"/>
    <w:rsid w:val="00F46F03"/>
    <w:rsid w:val="00F47477"/>
    <w:rsid w:val="00F53D07"/>
    <w:rsid w:val="00F665B4"/>
    <w:rsid w:val="00F956B4"/>
    <w:rsid w:val="00FC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4:docId w14:val="40865D1A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39"/>
    <w:rsid w:val="0040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2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b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650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Tshewang Jamtsho</cp:lastModifiedBy>
  <cp:revision>85</cp:revision>
  <cp:lastPrinted>2019-04-04T06:43:00Z</cp:lastPrinted>
  <dcterms:created xsi:type="dcterms:W3CDTF">2017-03-29T08:16:00Z</dcterms:created>
  <dcterms:modified xsi:type="dcterms:W3CDTF">2019-04-04T06:45:00Z</dcterms:modified>
</cp:coreProperties>
</file>